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3846"/>
        <w:gridCol w:w="4354"/>
      </w:tblGrid>
      <w:tr w:rsidR="00305C53" w:rsidTr="00D40FEC">
        <w:tc>
          <w:tcPr>
            <w:tcW w:w="4394" w:type="dxa"/>
          </w:tcPr>
          <w:p w:rsidR="00305C53" w:rsidRPr="003259CB" w:rsidRDefault="00305C53" w:rsidP="00D40FEC">
            <w:pPr>
              <w:pStyle w:val="BodyText"/>
              <w:ind w:right="145"/>
              <w:jc w:val="center"/>
              <w:rPr>
                <w:b/>
                <w:bCs/>
              </w:rPr>
            </w:pPr>
            <w:bookmarkStart w:id="0" w:name="_GoBack" w:colFirst="0" w:colLast="0"/>
            <w:r w:rsidRPr="003259CB">
              <w:rPr>
                <w:b/>
                <w:bCs/>
              </w:rPr>
              <w:t>Gap</w:t>
            </w:r>
          </w:p>
        </w:tc>
        <w:tc>
          <w:tcPr>
            <w:tcW w:w="4962" w:type="dxa"/>
          </w:tcPr>
          <w:p w:rsidR="00305C53" w:rsidRPr="003259CB" w:rsidRDefault="00305C53" w:rsidP="00D40FEC">
            <w:pPr>
              <w:pStyle w:val="BodyText"/>
              <w:ind w:right="145"/>
              <w:jc w:val="center"/>
              <w:rPr>
                <w:b/>
                <w:bCs/>
              </w:rPr>
            </w:pPr>
            <w:proofErr w:type="spellStart"/>
            <w:r w:rsidRPr="003259CB">
              <w:rPr>
                <w:b/>
                <w:bCs/>
              </w:rPr>
              <w:t>Celah</w:t>
            </w:r>
            <w:proofErr w:type="spellEnd"/>
          </w:p>
        </w:tc>
      </w:tr>
      <w:tr w:rsidR="00305C53" w:rsidTr="00D40FEC">
        <w:tc>
          <w:tcPr>
            <w:tcW w:w="4394" w:type="dxa"/>
          </w:tcPr>
          <w:p w:rsidR="00305C53" w:rsidRPr="000B13EB" w:rsidRDefault="00305C53" w:rsidP="00D40FEC">
            <w:pPr>
              <w:pStyle w:val="BodyText"/>
              <w:ind w:right="145"/>
              <w:jc w:val="both"/>
              <w:rPr>
                <w:b/>
                <w:bCs/>
              </w:rPr>
            </w:pPr>
            <w:r w:rsidRPr="000B13EB">
              <w:rPr>
                <w:b/>
                <w:bCs/>
              </w:rPr>
              <w:t xml:space="preserve">GAP </w:t>
            </w:r>
            <w:proofErr w:type="spellStart"/>
            <w:r w:rsidRPr="000B13EB">
              <w:rPr>
                <w:b/>
                <w:bCs/>
              </w:rPr>
              <w:t>Praktik</w:t>
            </w:r>
            <w:proofErr w:type="spellEnd"/>
            <w:r w:rsidRPr="000B13EB">
              <w:rPr>
                <w:b/>
                <w:bCs/>
              </w:rPr>
              <w:t xml:space="preserve"> : </w:t>
            </w:r>
            <w:proofErr w:type="spellStart"/>
            <w:r w:rsidRPr="000B13EB">
              <w:rPr>
                <w:b/>
                <w:bCs/>
              </w:rPr>
              <w:t>Transformasi</w:t>
            </w:r>
            <w:proofErr w:type="spellEnd"/>
            <w:r w:rsidRPr="000B13EB">
              <w:rPr>
                <w:b/>
                <w:bCs/>
              </w:rPr>
              <w:t xml:space="preserve"> </w:t>
            </w:r>
            <w:proofErr w:type="spellStart"/>
            <w:r w:rsidRPr="000B13EB">
              <w:rPr>
                <w:b/>
                <w:bCs/>
              </w:rPr>
              <w:t>Belum</w:t>
            </w:r>
            <w:proofErr w:type="spellEnd"/>
            <w:r w:rsidRPr="000B13EB">
              <w:rPr>
                <w:b/>
                <w:bCs/>
              </w:rPr>
              <w:t xml:space="preserve"> </w:t>
            </w:r>
            <w:proofErr w:type="spellStart"/>
            <w:r w:rsidRPr="000B13EB">
              <w:rPr>
                <w:b/>
                <w:bCs/>
              </w:rPr>
              <w:t>Menyeluruh</w:t>
            </w:r>
            <w:proofErr w:type="spellEnd"/>
          </w:p>
          <w:p w:rsidR="00305C53" w:rsidRDefault="00305C53" w:rsidP="00D40FEC">
            <w:pPr>
              <w:pStyle w:val="BodyText"/>
              <w:ind w:right="145"/>
              <w:jc w:val="both"/>
            </w:pPr>
            <w:proofErr w:type="spellStart"/>
            <w:r w:rsidRPr="000B13EB">
              <w:t>Meskipun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Deltras</w:t>
            </w:r>
            <w:proofErr w:type="spellEnd"/>
            <w:r w:rsidRPr="000B13EB">
              <w:t xml:space="preserve"> FC </w:t>
            </w:r>
            <w:proofErr w:type="spellStart"/>
            <w:r>
              <w:t>Sidoarjo</w:t>
            </w:r>
            <w:proofErr w:type="spellEnd"/>
            <w:r>
              <w:t xml:space="preserve"> </w:t>
            </w:r>
            <w:proofErr w:type="spellStart"/>
            <w:r w:rsidRPr="000B13EB">
              <w:t>telah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menerapkan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gaya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kepemimpinan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visioner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dan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mulai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bergerak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ke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arah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profesionalisme</w:t>
            </w:r>
            <w:proofErr w:type="spellEnd"/>
            <w:r w:rsidRPr="000B13EB">
              <w:t xml:space="preserve">, </w:t>
            </w:r>
            <w:proofErr w:type="spellStart"/>
            <w:r w:rsidRPr="000B13EB">
              <w:t>transformasi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manajemen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belum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menyeluruh</w:t>
            </w:r>
            <w:proofErr w:type="spellEnd"/>
            <w:r w:rsidRPr="000B13EB">
              <w:t xml:space="preserve">. </w:t>
            </w:r>
            <w:proofErr w:type="spellStart"/>
            <w:r w:rsidRPr="000B13EB">
              <w:t>Dalam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penelitian</w:t>
            </w:r>
            <w:proofErr w:type="spellEnd"/>
            <w:r w:rsidRPr="000B13EB">
              <w:t xml:space="preserve">, </w:t>
            </w:r>
            <w:proofErr w:type="spellStart"/>
            <w:r w:rsidRPr="000B13EB">
              <w:t>disebutkan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adanya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perbaikan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struktur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dan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pendekatan</w:t>
            </w:r>
            <w:proofErr w:type="spellEnd"/>
            <w:r w:rsidRPr="000B13EB">
              <w:t xml:space="preserve"> modern, </w:t>
            </w:r>
            <w:proofErr w:type="spellStart"/>
            <w:r w:rsidRPr="000B13EB">
              <w:t>namun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tidak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dibahas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secara</w:t>
            </w:r>
            <w:proofErr w:type="spellEnd"/>
            <w:r w:rsidRPr="000B13EB">
              <w:t xml:space="preserve"> detail </w:t>
            </w:r>
            <w:proofErr w:type="spellStart"/>
            <w:r w:rsidRPr="000B13EB">
              <w:t>sejauh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mana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semua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lini</w:t>
            </w:r>
            <w:proofErr w:type="spellEnd"/>
            <w:r w:rsidRPr="000B13EB">
              <w:t xml:space="preserve"> (</w:t>
            </w:r>
            <w:proofErr w:type="spellStart"/>
            <w:r w:rsidRPr="000B13EB">
              <w:t>keuangan</w:t>
            </w:r>
            <w:proofErr w:type="spellEnd"/>
            <w:r w:rsidRPr="000B13EB">
              <w:t xml:space="preserve">, </w:t>
            </w:r>
            <w:proofErr w:type="spellStart"/>
            <w:r w:rsidRPr="000B13EB">
              <w:t>pemasaran</w:t>
            </w:r>
            <w:proofErr w:type="spellEnd"/>
            <w:r w:rsidRPr="000B13EB">
              <w:t xml:space="preserve">, </w:t>
            </w:r>
            <w:proofErr w:type="spellStart"/>
            <w:r w:rsidRPr="000B13EB">
              <w:t>manajemen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pemain</w:t>
            </w:r>
            <w:proofErr w:type="spellEnd"/>
            <w:r w:rsidRPr="000B13EB">
              <w:t xml:space="preserve">, </w:t>
            </w:r>
            <w:proofErr w:type="spellStart"/>
            <w:r>
              <w:t>klub</w:t>
            </w:r>
            <w:proofErr w:type="spellEnd"/>
            <w:r w:rsidRPr="000B13EB">
              <w:t xml:space="preserve">) </w:t>
            </w:r>
            <w:proofErr w:type="spellStart"/>
            <w:r w:rsidRPr="000B13EB">
              <w:t>telah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mengadopsi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prinsip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profesional</w:t>
            </w:r>
            <w:proofErr w:type="spellEnd"/>
            <w:r w:rsidRPr="000B13EB">
              <w:t>.</w:t>
            </w:r>
          </w:p>
        </w:tc>
        <w:tc>
          <w:tcPr>
            <w:tcW w:w="4962" w:type="dxa"/>
          </w:tcPr>
          <w:p w:rsidR="00305C53" w:rsidRDefault="00305C53" w:rsidP="00D40FEC">
            <w:pPr>
              <w:pStyle w:val="BodyText"/>
              <w:ind w:right="145"/>
              <w:jc w:val="both"/>
            </w:pPr>
            <w:proofErr w:type="spellStart"/>
            <w:r w:rsidRPr="000B13EB">
              <w:t>Belum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ada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evaluasi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menyeluruh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terhadap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semua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elemen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manajemen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klub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apakah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sudah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sejalan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dengan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standar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klub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profesional</w:t>
            </w:r>
            <w:proofErr w:type="spellEnd"/>
            <w:r w:rsidRPr="000B13EB">
              <w:t>.</w:t>
            </w:r>
          </w:p>
        </w:tc>
      </w:tr>
      <w:tr w:rsidR="00305C53" w:rsidTr="00D40FEC">
        <w:tc>
          <w:tcPr>
            <w:tcW w:w="4394" w:type="dxa"/>
          </w:tcPr>
          <w:p w:rsidR="00305C53" w:rsidRPr="000B13EB" w:rsidRDefault="00305C53" w:rsidP="00D40FEC">
            <w:pPr>
              <w:pStyle w:val="BodyText"/>
              <w:ind w:right="145"/>
              <w:jc w:val="both"/>
              <w:rPr>
                <w:b/>
                <w:bCs/>
              </w:rPr>
            </w:pPr>
            <w:r w:rsidRPr="000B13EB">
              <w:rPr>
                <w:b/>
                <w:bCs/>
              </w:rPr>
              <w:t xml:space="preserve">GAP </w:t>
            </w:r>
            <w:proofErr w:type="spellStart"/>
            <w:r w:rsidRPr="000B13EB">
              <w:rPr>
                <w:b/>
                <w:bCs/>
              </w:rPr>
              <w:t>Teoritis</w:t>
            </w:r>
            <w:proofErr w:type="spellEnd"/>
            <w:r w:rsidRPr="000B13EB">
              <w:rPr>
                <w:b/>
                <w:bCs/>
              </w:rPr>
              <w:t xml:space="preserve">: Minim </w:t>
            </w:r>
            <w:proofErr w:type="spellStart"/>
            <w:r w:rsidRPr="000B13EB">
              <w:rPr>
                <w:b/>
                <w:bCs/>
              </w:rPr>
              <w:t>Studi</w:t>
            </w:r>
            <w:proofErr w:type="spellEnd"/>
            <w:r w:rsidRPr="000B13EB">
              <w:rPr>
                <w:b/>
                <w:bCs/>
              </w:rPr>
              <w:t xml:space="preserve"> </w:t>
            </w:r>
            <w:proofErr w:type="spellStart"/>
            <w:r w:rsidRPr="000B13EB">
              <w:rPr>
                <w:b/>
                <w:bCs/>
              </w:rPr>
              <w:t>Lokal</w:t>
            </w:r>
            <w:proofErr w:type="spellEnd"/>
            <w:r w:rsidRPr="000B13EB">
              <w:rPr>
                <w:b/>
                <w:bCs/>
              </w:rPr>
              <w:t xml:space="preserve"> </w:t>
            </w:r>
            <w:proofErr w:type="spellStart"/>
            <w:r w:rsidRPr="000B13EB">
              <w:rPr>
                <w:b/>
                <w:bCs/>
              </w:rPr>
              <w:t>Terpadu</w:t>
            </w:r>
            <w:proofErr w:type="spellEnd"/>
            <w:r w:rsidRPr="000B13EB">
              <w:rPr>
                <w:b/>
                <w:bCs/>
              </w:rPr>
              <w:t xml:space="preserve"> </w:t>
            </w:r>
            <w:proofErr w:type="spellStart"/>
            <w:r w:rsidRPr="000B13EB">
              <w:rPr>
                <w:b/>
                <w:bCs/>
              </w:rPr>
              <w:t>tentang</w:t>
            </w:r>
            <w:proofErr w:type="spellEnd"/>
            <w:r w:rsidRPr="000B13EB">
              <w:rPr>
                <w:b/>
                <w:bCs/>
              </w:rPr>
              <w:t xml:space="preserve"> </w:t>
            </w:r>
            <w:proofErr w:type="spellStart"/>
            <w:r w:rsidRPr="000B13EB">
              <w:rPr>
                <w:b/>
                <w:bCs/>
              </w:rPr>
              <w:t>Kepemimpinan</w:t>
            </w:r>
            <w:proofErr w:type="spellEnd"/>
            <w:r w:rsidRPr="000B13EB">
              <w:rPr>
                <w:b/>
                <w:bCs/>
              </w:rPr>
              <w:t xml:space="preserve"> </w:t>
            </w:r>
            <w:proofErr w:type="spellStart"/>
            <w:r w:rsidRPr="000B13EB">
              <w:rPr>
                <w:b/>
                <w:bCs/>
              </w:rPr>
              <w:t>Visioner</w:t>
            </w:r>
            <w:proofErr w:type="spellEnd"/>
            <w:r w:rsidRPr="000B13EB">
              <w:rPr>
                <w:b/>
                <w:bCs/>
              </w:rPr>
              <w:t xml:space="preserve"> di </w:t>
            </w:r>
            <w:proofErr w:type="spellStart"/>
            <w:r w:rsidRPr="000B13EB">
              <w:rPr>
                <w:b/>
                <w:bCs/>
              </w:rPr>
              <w:t>Klub</w:t>
            </w:r>
            <w:proofErr w:type="spellEnd"/>
            <w:r w:rsidRPr="000B13EB">
              <w:rPr>
                <w:b/>
                <w:bCs/>
              </w:rPr>
              <w:t xml:space="preserve"> </w:t>
            </w:r>
            <w:proofErr w:type="spellStart"/>
            <w:r w:rsidRPr="000B13EB">
              <w:rPr>
                <w:b/>
                <w:bCs/>
              </w:rPr>
              <w:t>Liga</w:t>
            </w:r>
            <w:proofErr w:type="spellEnd"/>
            <w:r w:rsidRPr="000B13EB">
              <w:rPr>
                <w:b/>
                <w:bCs/>
              </w:rPr>
              <w:t xml:space="preserve"> 2/</w:t>
            </w:r>
            <w:proofErr w:type="spellStart"/>
            <w:r w:rsidRPr="000B13EB">
              <w:rPr>
                <w:b/>
                <w:bCs/>
              </w:rPr>
              <w:t>Liga</w:t>
            </w:r>
            <w:proofErr w:type="spellEnd"/>
            <w:r w:rsidRPr="000B13EB">
              <w:rPr>
                <w:b/>
                <w:bCs/>
              </w:rPr>
              <w:t xml:space="preserve"> 3</w:t>
            </w:r>
          </w:p>
          <w:p w:rsidR="00305C53" w:rsidRDefault="00305C53" w:rsidP="00D40FEC">
            <w:pPr>
              <w:pStyle w:val="BodyText"/>
              <w:ind w:right="145"/>
              <w:jc w:val="both"/>
            </w:pPr>
            <w:proofErr w:type="spellStart"/>
            <w:r w:rsidRPr="000B13EB">
              <w:t>Penelitian-penelitian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sebelumnya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lebih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banyak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fokus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pada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klub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besar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nasional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atau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Liga</w:t>
            </w:r>
            <w:proofErr w:type="spellEnd"/>
            <w:r w:rsidRPr="000B13EB">
              <w:t xml:space="preserve"> 1. </w:t>
            </w:r>
            <w:proofErr w:type="spellStart"/>
            <w:r w:rsidRPr="000B13EB">
              <w:t>Studi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tentang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gaya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kepemimpinan</w:t>
            </w:r>
            <w:proofErr w:type="spellEnd"/>
            <w:r w:rsidRPr="000B13EB">
              <w:t xml:space="preserve"> di </w:t>
            </w:r>
            <w:proofErr w:type="spellStart"/>
            <w:r w:rsidRPr="000B13EB">
              <w:t>klub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Liga</w:t>
            </w:r>
            <w:proofErr w:type="spellEnd"/>
            <w:r w:rsidRPr="000B13EB">
              <w:t xml:space="preserve"> 2 </w:t>
            </w:r>
            <w:proofErr w:type="spellStart"/>
            <w:r w:rsidRPr="000B13EB">
              <w:t>seperti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Deltras</w:t>
            </w:r>
            <w:proofErr w:type="spellEnd"/>
            <w:r>
              <w:t xml:space="preserve"> FC </w:t>
            </w:r>
            <w:proofErr w:type="spellStart"/>
            <w:r>
              <w:t>Sidoarjo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masih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sangat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terbatas</w:t>
            </w:r>
            <w:proofErr w:type="spellEnd"/>
            <w:r w:rsidRPr="000B13EB">
              <w:t>.</w:t>
            </w:r>
          </w:p>
        </w:tc>
        <w:tc>
          <w:tcPr>
            <w:tcW w:w="4962" w:type="dxa"/>
          </w:tcPr>
          <w:p w:rsidR="00305C53" w:rsidRDefault="00305C53" w:rsidP="00D40FEC">
            <w:pPr>
              <w:pStyle w:val="BodyText"/>
              <w:ind w:right="145"/>
              <w:jc w:val="both"/>
            </w:pPr>
            <w:proofErr w:type="spellStart"/>
            <w:r w:rsidRPr="000B13EB">
              <w:t>Penelitian-penelitian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sebelumnya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lebih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banyak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fokus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pada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klub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besar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nasional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atau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Liga</w:t>
            </w:r>
            <w:proofErr w:type="spellEnd"/>
            <w:r w:rsidRPr="000B13EB">
              <w:t xml:space="preserve"> 1. </w:t>
            </w:r>
            <w:proofErr w:type="spellStart"/>
            <w:r w:rsidRPr="000B13EB">
              <w:t>Studi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tentang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gaya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kepemimpinan</w:t>
            </w:r>
            <w:proofErr w:type="spellEnd"/>
            <w:r w:rsidRPr="000B13EB">
              <w:t xml:space="preserve"> di </w:t>
            </w:r>
            <w:proofErr w:type="spellStart"/>
            <w:r w:rsidRPr="000B13EB">
              <w:t>klub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Liga</w:t>
            </w:r>
            <w:proofErr w:type="spellEnd"/>
            <w:r w:rsidRPr="000B13EB">
              <w:t xml:space="preserve"> 2 </w:t>
            </w:r>
            <w:proofErr w:type="spellStart"/>
            <w:r w:rsidRPr="000B13EB">
              <w:t>seperti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Deltras</w:t>
            </w:r>
            <w:proofErr w:type="spellEnd"/>
            <w:r>
              <w:t xml:space="preserve"> FC </w:t>
            </w:r>
            <w:proofErr w:type="spellStart"/>
            <w:r>
              <w:t>Sidoarjo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masih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sangat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terbatas</w:t>
            </w:r>
            <w:proofErr w:type="spellEnd"/>
            <w:r w:rsidRPr="000B13EB">
              <w:t>.</w:t>
            </w:r>
          </w:p>
        </w:tc>
      </w:tr>
      <w:tr w:rsidR="00305C53" w:rsidTr="00D40FEC">
        <w:tc>
          <w:tcPr>
            <w:tcW w:w="4394" w:type="dxa"/>
          </w:tcPr>
          <w:p w:rsidR="00305C53" w:rsidRPr="000B13EB" w:rsidRDefault="00305C53" w:rsidP="00D40FEC">
            <w:pPr>
              <w:pStyle w:val="BodyText"/>
              <w:ind w:right="145"/>
              <w:jc w:val="both"/>
              <w:rPr>
                <w:b/>
                <w:bCs/>
              </w:rPr>
            </w:pPr>
            <w:r w:rsidRPr="000B13EB">
              <w:rPr>
                <w:b/>
                <w:bCs/>
              </w:rPr>
              <w:t xml:space="preserve">GAP </w:t>
            </w:r>
            <w:proofErr w:type="spellStart"/>
            <w:r w:rsidRPr="000B13EB">
              <w:rPr>
                <w:b/>
                <w:bCs/>
              </w:rPr>
              <w:t>Kontekstual</w:t>
            </w:r>
            <w:proofErr w:type="spellEnd"/>
            <w:r w:rsidRPr="000B13EB">
              <w:rPr>
                <w:b/>
                <w:bCs/>
              </w:rPr>
              <w:t xml:space="preserve">: </w:t>
            </w:r>
            <w:proofErr w:type="spellStart"/>
            <w:r w:rsidRPr="000B13EB">
              <w:rPr>
                <w:b/>
                <w:bCs/>
              </w:rPr>
              <w:t>Peran</w:t>
            </w:r>
            <w:proofErr w:type="spellEnd"/>
            <w:r w:rsidRPr="000B13EB">
              <w:rPr>
                <w:b/>
                <w:bCs/>
              </w:rPr>
              <w:t xml:space="preserve"> </w:t>
            </w:r>
            <w:proofErr w:type="spellStart"/>
            <w:r w:rsidRPr="000B13EB">
              <w:rPr>
                <w:b/>
                <w:bCs/>
              </w:rPr>
              <w:t>Suporter</w:t>
            </w:r>
            <w:proofErr w:type="spellEnd"/>
            <w:r w:rsidRPr="000B13EB">
              <w:rPr>
                <w:b/>
                <w:bCs/>
              </w:rPr>
              <w:t xml:space="preserve"> </w:t>
            </w:r>
            <w:proofErr w:type="spellStart"/>
            <w:r w:rsidRPr="000B13EB">
              <w:rPr>
                <w:b/>
                <w:bCs/>
              </w:rPr>
              <w:t>dan</w:t>
            </w:r>
            <w:proofErr w:type="spellEnd"/>
            <w:r w:rsidRPr="000B13EB">
              <w:rPr>
                <w:b/>
                <w:bCs/>
              </w:rPr>
              <w:t xml:space="preserve"> Stakeholder </w:t>
            </w:r>
            <w:proofErr w:type="spellStart"/>
            <w:r w:rsidRPr="000B13EB">
              <w:rPr>
                <w:b/>
                <w:bCs/>
              </w:rPr>
              <w:t>Belum</w:t>
            </w:r>
            <w:proofErr w:type="spellEnd"/>
            <w:r w:rsidRPr="000B13EB">
              <w:rPr>
                <w:b/>
                <w:bCs/>
              </w:rPr>
              <w:t xml:space="preserve"> </w:t>
            </w:r>
            <w:proofErr w:type="spellStart"/>
            <w:r w:rsidRPr="000B13EB">
              <w:rPr>
                <w:b/>
                <w:bCs/>
              </w:rPr>
              <w:t>Dikaji</w:t>
            </w:r>
            <w:proofErr w:type="spellEnd"/>
            <w:r w:rsidRPr="000B13EB">
              <w:rPr>
                <w:b/>
                <w:bCs/>
              </w:rPr>
              <w:t xml:space="preserve"> </w:t>
            </w:r>
            <w:proofErr w:type="spellStart"/>
            <w:r w:rsidRPr="000B13EB">
              <w:rPr>
                <w:b/>
                <w:bCs/>
              </w:rPr>
              <w:t>Mendalam</w:t>
            </w:r>
            <w:proofErr w:type="spellEnd"/>
          </w:p>
          <w:p w:rsidR="00305C53" w:rsidRDefault="00305C53" w:rsidP="00D40FEC">
            <w:pPr>
              <w:pStyle w:val="BodyText"/>
              <w:ind w:right="145"/>
              <w:jc w:val="both"/>
            </w:pPr>
            <w:proofErr w:type="spellStart"/>
            <w:r w:rsidRPr="000B13EB">
              <w:t>Meskipun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disebutkan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bahwa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gaya</w:t>
            </w:r>
            <w:proofErr w:type="spellEnd"/>
            <w:r w:rsidRPr="000B13EB">
              <w:t xml:space="preserve"> </w:t>
            </w:r>
            <w:proofErr w:type="spellStart"/>
            <w:r>
              <w:t>kepemimpinan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dapat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meningkatkan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loyalitas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suporter</w:t>
            </w:r>
            <w:proofErr w:type="spellEnd"/>
            <w:r w:rsidRPr="000B13EB">
              <w:t xml:space="preserve">, </w:t>
            </w:r>
            <w:proofErr w:type="spellStart"/>
            <w:r w:rsidRPr="000B13EB">
              <w:t>penelitian</w:t>
            </w:r>
            <w:proofErr w:type="spellEnd"/>
            <w:r w:rsidRPr="000B13EB">
              <w:t xml:space="preserve"> </w:t>
            </w:r>
            <w:proofErr w:type="spellStart"/>
            <w:r>
              <w:t>terdahulu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belum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menggali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bagaimana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keterlibatan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suporter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dan</w:t>
            </w:r>
            <w:proofErr w:type="spellEnd"/>
            <w:r w:rsidRPr="000B13EB">
              <w:t xml:space="preserve"> stakeholder </w:t>
            </w:r>
            <w:proofErr w:type="spellStart"/>
            <w:r w:rsidRPr="000B13EB">
              <w:t>lokal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turut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memengaruhi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atau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terpengaruh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oleh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perubahan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gaya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kepemimpinan</w:t>
            </w:r>
            <w:proofErr w:type="spellEnd"/>
            <w:r w:rsidRPr="000B13EB">
              <w:t>.</w:t>
            </w:r>
          </w:p>
        </w:tc>
        <w:tc>
          <w:tcPr>
            <w:tcW w:w="4962" w:type="dxa"/>
          </w:tcPr>
          <w:p w:rsidR="00305C53" w:rsidRDefault="00305C53" w:rsidP="00D40FEC">
            <w:pPr>
              <w:pStyle w:val="BodyText"/>
              <w:ind w:right="145"/>
              <w:jc w:val="both"/>
            </w:pPr>
            <w:proofErr w:type="spellStart"/>
            <w:r w:rsidRPr="000B13EB">
              <w:t>Kurangnya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eksplorasi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terhadap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hubungan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timbal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balik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antara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kepemimpinan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manajemen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dan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respon</w:t>
            </w:r>
            <w:proofErr w:type="spellEnd"/>
            <w:r w:rsidRPr="000B13EB">
              <w:t xml:space="preserve"> </w:t>
            </w:r>
            <w:proofErr w:type="spellStart"/>
            <w:r>
              <w:t>suporter</w:t>
            </w:r>
            <w:proofErr w:type="spellEnd"/>
            <w:r w:rsidRPr="000B13EB">
              <w:t>/</w:t>
            </w:r>
            <w:proofErr w:type="spellStart"/>
            <w:r w:rsidRPr="000B13EB">
              <w:t>pendukung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klub</w:t>
            </w:r>
            <w:proofErr w:type="spellEnd"/>
          </w:p>
        </w:tc>
      </w:tr>
      <w:tr w:rsidR="00305C53" w:rsidTr="00D40FEC">
        <w:tc>
          <w:tcPr>
            <w:tcW w:w="4394" w:type="dxa"/>
          </w:tcPr>
          <w:p w:rsidR="00305C53" w:rsidRPr="009E5D2B" w:rsidRDefault="00305C53" w:rsidP="00D40FEC">
            <w:pPr>
              <w:pStyle w:val="BodyText"/>
              <w:ind w:right="145"/>
              <w:jc w:val="both"/>
              <w:rPr>
                <w:b/>
                <w:bCs/>
              </w:rPr>
            </w:pPr>
            <w:r w:rsidRPr="009E5D2B">
              <w:rPr>
                <w:b/>
                <w:bCs/>
              </w:rPr>
              <w:t xml:space="preserve">GAP </w:t>
            </w:r>
            <w:proofErr w:type="spellStart"/>
            <w:r w:rsidRPr="009E5D2B">
              <w:rPr>
                <w:b/>
                <w:bCs/>
              </w:rPr>
              <w:t>Strategi</w:t>
            </w:r>
            <w:proofErr w:type="spellEnd"/>
            <w:r w:rsidRPr="009E5D2B">
              <w:rPr>
                <w:b/>
                <w:bCs/>
              </w:rPr>
              <w:t xml:space="preserve"> </w:t>
            </w:r>
            <w:proofErr w:type="spellStart"/>
            <w:r w:rsidRPr="009E5D2B">
              <w:rPr>
                <w:b/>
                <w:bCs/>
              </w:rPr>
              <w:t>Keuangan</w:t>
            </w:r>
            <w:proofErr w:type="spellEnd"/>
            <w:r w:rsidRPr="009E5D2B">
              <w:rPr>
                <w:b/>
                <w:bCs/>
              </w:rPr>
              <w:t xml:space="preserve"> </w:t>
            </w:r>
            <w:proofErr w:type="spellStart"/>
            <w:r w:rsidRPr="009E5D2B">
              <w:rPr>
                <w:b/>
                <w:bCs/>
              </w:rPr>
              <w:t>dan</w:t>
            </w:r>
            <w:proofErr w:type="spellEnd"/>
            <w:r w:rsidRPr="009E5D2B">
              <w:rPr>
                <w:b/>
                <w:bCs/>
              </w:rPr>
              <w:t xml:space="preserve"> </w:t>
            </w:r>
            <w:proofErr w:type="spellStart"/>
            <w:r w:rsidRPr="009E5D2B">
              <w:rPr>
                <w:b/>
                <w:bCs/>
              </w:rPr>
              <w:t>Komersialisasi</w:t>
            </w:r>
            <w:proofErr w:type="spellEnd"/>
            <w:r w:rsidRPr="009E5D2B">
              <w:rPr>
                <w:b/>
                <w:bCs/>
              </w:rPr>
              <w:t xml:space="preserve"> </w:t>
            </w:r>
            <w:proofErr w:type="spellStart"/>
            <w:r w:rsidRPr="009E5D2B">
              <w:rPr>
                <w:b/>
                <w:bCs/>
              </w:rPr>
              <w:t>Klub</w:t>
            </w:r>
            <w:proofErr w:type="spellEnd"/>
          </w:p>
          <w:p w:rsidR="00305C53" w:rsidRDefault="00305C53" w:rsidP="00D40FEC">
            <w:pPr>
              <w:pStyle w:val="BodyText"/>
              <w:ind w:right="145"/>
              <w:jc w:val="both"/>
            </w:pPr>
            <w:proofErr w:type="spellStart"/>
            <w:r w:rsidRPr="000B13EB">
              <w:t>Deltras</w:t>
            </w:r>
            <w:proofErr w:type="spellEnd"/>
            <w:r w:rsidRPr="000B13EB">
              <w:t xml:space="preserve"> FC </w:t>
            </w:r>
            <w:proofErr w:type="spellStart"/>
            <w:r>
              <w:t>Sidoarjo</w:t>
            </w:r>
            <w:proofErr w:type="spellEnd"/>
            <w:r>
              <w:t xml:space="preserve"> </w:t>
            </w:r>
            <w:proofErr w:type="spellStart"/>
            <w:r w:rsidRPr="000B13EB">
              <w:t>disebut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memiliki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visi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jangka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panjang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dan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pembaruan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infrastruktur</w:t>
            </w:r>
            <w:proofErr w:type="spellEnd"/>
            <w:r w:rsidRPr="000B13EB">
              <w:t xml:space="preserve">, </w:t>
            </w:r>
            <w:proofErr w:type="spellStart"/>
            <w:r w:rsidRPr="000B13EB">
              <w:t>tetapi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belum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dibahas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secara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mendalam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bagaimana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strategi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monetisasi</w:t>
            </w:r>
            <w:proofErr w:type="spellEnd"/>
            <w:r w:rsidRPr="000B13EB">
              <w:t xml:space="preserve">, sponsorship, </w:t>
            </w:r>
            <w:proofErr w:type="spellStart"/>
            <w:r w:rsidRPr="000B13EB">
              <w:t>dan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bisnis</w:t>
            </w:r>
            <w:proofErr w:type="spellEnd"/>
            <w:r w:rsidRPr="000B13EB">
              <w:t xml:space="preserve"> model </w:t>
            </w:r>
            <w:proofErr w:type="spellStart"/>
            <w:r w:rsidRPr="000B13EB">
              <w:t>klub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dikembangkan</w:t>
            </w:r>
            <w:proofErr w:type="spellEnd"/>
            <w:r w:rsidRPr="000B13EB">
              <w:t xml:space="preserve"> di </w:t>
            </w:r>
            <w:proofErr w:type="spellStart"/>
            <w:r w:rsidRPr="000B13EB">
              <w:t>bawah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kepemimpinan</w:t>
            </w:r>
            <w:proofErr w:type="spellEnd"/>
            <w:r w:rsidRPr="000B13EB">
              <w:t xml:space="preserve"> </w:t>
            </w:r>
            <w:proofErr w:type="spellStart"/>
            <w:r>
              <w:t>manajemen</w:t>
            </w:r>
            <w:proofErr w:type="spellEnd"/>
            <w:r>
              <w:t xml:space="preserve"> </w:t>
            </w:r>
            <w:proofErr w:type="spellStart"/>
            <w:r>
              <w:t>Deltras</w:t>
            </w:r>
            <w:proofErr w:type="spellEnd"/>
            <w:r>
              <w:t xml:space="preserve"> FC </w:t>
            </w:r>
            <w:proofErr w:type="spellStart"/>
            <w:r>
              <w:t>Sidoarjo</w:t>
            </w:r>
            <w:proofErr w:type="spellEnd"/>
            <w:r>
              <w:t>.</w:t>
            </w:r>
          </w:p>
        </w:tc>
        <w:tc>
          <w:tcPr>
            <w:tcW w:w="4962" w:type="dxa"/>
          </w:tcPr>
          <w:p w:rsidR="00305C53" w:rsidRDefault="00305C53" w:rsidP="00D40FEC">
            <w:pPr>
              <w:pStyle w:val="BodyText"/>
              <w:ind w:right="145"/>
              <w:jc w:val="both"/>
            </w:pPr>
            <w:r w:rsidRPr="000B13EB">
              <w:t xml:space="preserve">Minim </w:t>
            </w:r>
            <w:proofErr w:type="spellStart"/>
            <w:r w:rsidRPr="000B13EB">
              <w:t>pembahasan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mengenai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sumber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pendanaan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jangka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panjang</w:t>
            </w:r>
            <w:proofErr w:type="spellEnd"/>
            <w:r w:rsidRPr="000B13EB">
              <w:t xml:space="preserve">, </w:t>
            </w:r>
            <w:proofErr w:type="spellStart"/>
            <w:r w:rsidRPr="000B13EB">
              <w:t>pengelolaan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aset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klub</w:t>
            </w:r>
            <w:proofErr w:type="spellEnd"/>
            <w:r w:rsidRPr="000B13EB">
              <w:t xml:space="preserve">, </w:t>
            </w:r>
            <w:proofErr w:type="spellStart"/>
            <w:r w:rsidRPr="000B13EB">
              <w:t>dan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strategi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bisnis</w:t>
            </w:r>
            <w:proofErr w:type="spellEnd"/>
            <w:r w:rsidRPr="000B13EB">
              <w:t xml:space="preserve"> yang </w:t>
            </w:r>
            <w:proofErr w:type="spellStart"/>
            <w:r w:rsidRPr="000B13EB">
              <w:t>mendukung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visi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klub</w:t>
            </w:r>
            <w:proofErr w:type="spellEnd"/>
            <w:r w:rsidRPr="000B13EB">
              <w:t>.</w:t>
            </w:r>
          </w:p>
        </w:tc>
      </w:tr>
      <w:tr w:rsidR="00305C53" w:rsidTr="00D40FEC">
        <w:tc>
          <w:tcPr>
            <w:tcW w:w="4394" w:type="dxa"/>
          </w:tcPr>
          <w:p w:rsidR="00305C53" w:rsidRPr="009E5D2B" w:rsidRDefault="00305C53" w:rsidP="00D40FEC">
            <w:pPr>
              <w:pStyle w:val="BodyText"/>
              <w:ind w:right="145"/>
              <w:jc w:val="both"/>
              <w:rPr>
                <w:b/>
                <w:bCs/>
              </w:rPr>
            </w:pPr>
            <w:r w:rsidRPr="009E5D2B">
              <w:rPr>
                <w:b/>
                <w:bCs/>
              </w:rPr>
              <w:t xml:space="preserve">GAP </w:t>
            </w:r>
            <w:proofErr w:type="spellStart"/>
            <w:r w:rsidRPr="009E5D2B">
              <w:rPr>
                <w:b/>
                <w:bCs/>
              </w:rPr>
              <w:t>Evaluasi</w:t>
            </w:r>
            <w:proofErr w:type="spellEnd"/>
            <w:r w:rsidRPr="009E5D2B">
              <w:rPr>
                <w:b/>
                <w:bCs/>
              </w:rPr>
              <w:t xml:space="preserve"> </w:t>
            </w:r>
            <w:proofErr w:type="spellStart"/>
            <w:r w:rsidRPr="009E5D2B">
              <w:rPr>
                <w:b/>
                <w:bCs/>
              </w:rPr>
              <w:t>Kinerja</w:t>
            </w:r>
            <w:proofErr w:type="spellEnd"/>
            <w:r w:rsidRPr="009E5D2B">
              <w:rPr>
                <w:b/>
                <w:bCs/>
              </w:rPr>
              <w:t xml:space="preserve"> </w:t>
            </w:r>
            <w:proofErr w:type="spellStart"/>
            <w:r w:rsidRPr="009E5D2B">
              <w:rPr>
                <w:b/>
                <w:bCs/>
              </w:rPr>
              <w:t>Implementasi</w:t>
            </w:r>
            <w:proofErr w:type="spellEnd"/>
            <w:r w:rsidRPr="009E5D2B">
              <w:rPr>
                <w:b/>
                <w:bCs/>
              </w:rPr>
              <w:t xml:space="preserve"> </w:t>
            </w:r>
            <w:proofErr w:type="spellStart"/>
            <w:r w:rsidRPr="009E5D2B">
              <w:rPr>
                <w:b/>
                <w:bCs/>
              </w:rPr>
              <w:t>Visi</w:t>
            </w:r>
            <w:proofErr w:type="spellEnd"/>
          </w:p>
          <w:p w:rsidR="00305C53" w:rsidRDefault="00305C53" w:rsidP="00D40FEC">
            <w:pPr>
              <w:pStyle w:val="BodyText"/>
              <w:ind w:right="145"/>
              <w:jc w:val="both"/>
            </w:pPr>
            <w:proofErr w:type="spellStart"/>
            <w:r w:rsidRPr="000B13EB">
              <w:t>Penelitian</w:t>
            </w:r>
            <w:proofErr w:type="spellEnd"/>
            <w:r w:rsidRPr="000B13EB">
              <w:t xml:space="preserve"> </w:t>
            </w:r>
            <w:proofErr w:type="spellStart"/>
            <w:r>
              <w:t>terdahulu</w:t>
            </w:r>
            <w:proofErr w:type="spellEnd"/>
            <w:r>
              <w:t xml:space="preserve"> </w:t>
            </w:r>
            <w:proofErr w:type="spellStart"/>
            <w:r w:rsidRPr="000B13EB">
              <w:t>fokus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pada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narasi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implementasi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gaya</w:t>
            </w:r>
            <w:proofErr w:type="spellEnd"/>
            <w:r w:rsidRPr="000B13EB">
              <w:t xml:space="preserve"> </w:t>
            </w:r>
            <w:proofErr w:type="spellStart"/>
            <w:r>
              <w:t>kepemimpinan</w:t>
            </w:r>
            <w:proofErr w:type="spellEnd"/>
            <w:r w:rsidRPr="000B13EB">
              <w:t xml:space="preserve">, </w:t>
            </w:r>
            <w:proofErr w:type="spellStart"/>
            <w:r w:rsidRPr="000B13EB">
              <w:t>namun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belum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menyediakan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indikator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keberhasilan</w:t>
            </w:r>
            <w:proofErr w:type="spellEnd"/>
            <w:r w:rsidRPr="000B13EB">
              <w:t xml:space="preserve"> yang </w:t>
            </w:r>
            <w:proofErr w:type="spellStart"/>
            <w:r w:rsidRPr="000B13EB">
              <w:t>objektif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dan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terukur</w:t>
            </w:r>
            <w:proofErr w:type="spellEnd"/>
            <w:r w:rsidRPr="000B13EB">
              <w:t xml:space="preserve"> (</w:t>
            </w:r>
            <w:proofErr w:type="spellStart"/>
            <w:r w:rsidRPr="000B13EB">
              <w:t>misalnya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peningkatan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performa</w:t>
            </w:r>
            <w:proofErr w:type="spellEnd"/>
            <w:r w:rsidRPr="000B13EB">
              <w:t xml:space="preserve">, </w:t>
            </w:r>
            <w:proofErr w:type="spellStart"/>
            <w:r w:rsidRPr="000B13EB">
              <w:t>loyalitas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staf</w:t>
            </w:r>
            <w:proofErr w:type="spellEnd"/>
            <w:r w:rsidRPr="000B13EB">
              <w:t xml:space="preserve">, </w:t>
            </w:r>
            <w:proofErr w:type="spellStart"/>
            <w:r w:rsidRPr="000B13EB">
              <w:t>kepuasan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publik</w:t>
            </w:r>
            <w:proofErr w:type="spellEnd"/>
            <w:r w:rsidRPr="000B13EB">
              <w:t xml:space="preserve">, </w:t>
            </w:r>
            <w:proofErr w:type="spellStart"/>
            <w:r w:rsidRPr="000B13EB">
              <w:t>atau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peningkatan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pendapatan</w:t>
            </w:r>
            <w:proofErr w:type="spellEnd"/>
            <w:r w:rsidRPr="000B13EB">
              <w:t>)</w:t>
            </w:r>
          </w:p>
        </w:tc>
        <w:tc>
          <w:tcPr>
            <w:tcW w:w="4962" w:type="dxa"/>
          </w:tcPr>
          <w:p w:rsidR="00305C53" w:rsidRDefault="00305C53" w:rsidP="00D40FEC">
            <w:pPr>
              <w:pStyle w:val="BodyText"/>
              <w:ind w:right="145"/>
              <w:jc w:val="both"/>
            </w:pPr>
            <w:proofErr w:type="spellStart"/>
            <w:r w:rsidRPr="000B13EB">
              <w:t>Belum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ada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evaluasi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efektivitas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dari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visi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jangka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panjang</w:t>
            </w:r>
            <w:proofErr w:type="spellEnd"/>
            <w:r w:rsidRPr="000B13EB">
              <w:t xml:space="preserve"> yang </w:t>
            </w:r>
            <w:proofErr w:type="spellStart"/>
            <w:r w:rsidRPr="000B13EB">
              <w:t>telah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dijalankan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manajemen</w:t>
            </w:r>
            <w:proofErr w:type="spellEnd"/>
            <w:r w:rsidRPr="000B13EB">
              <w:t xml:space="preserve"> </w:t>
            </w:r>
            <w:proofErr w:type="spellStart"/>
            <w:r w:rsidRPr="000B13EB">
              <w:t>Deltras</w:t>
            </w:r>
            <w:proofErr w:type="spellEnd"/>
            <w:r w:rsidRPr="000B13EB">
              <w:t xml:space="preserve"> FC</w:t>
            </w:r>
            <w:r>
              <w:t xml:space="preserve"> </w:t>
            </w:r>
            <w:proofErr w:type="spellStart"/>
            <w:r>
              <w:t>Sidoarjo</w:t>
            </w:r>
            <w:proofErr w:type="spellEnd"/>
            <w:r w:rsidRPr="000B13EB">
              <w:t>.</w:t>
            </w:r>
          </w:p>
        </w:tc>
      </w:tr>
      <w:bookmarkEnd w:id="0"/>
    </w:tbl>
    <w:p w:rsidR="00BE6BD7" w:rsidRDefault="00BE6BD7"/>
    <w:sectPr w:rsidR="00BE6BD7" w:rsidSect="00305C53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C53"/>
    <w:rsid w:val="000E06D0"/>
    <w:rsid w:val="00305C53"/>
    <w:rsid w:val="00AC0EFB"/>
    <w:rsid w:val="00BE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292947-0BE5-4536-B467-5B8FA1BE4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C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05C53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05C53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305C53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</dc:creator>
  <cp:keywords/>
  <dc:description/>
  <cp:lastModifiedBy>dita</cp:lastModifiedBy>
  <cp:revision>1</cp:revision>
  <dcterms:created xsi:type="dcterms:W3CDTF">2025-08-26T03:25:00Z</dcterms:created>
  <dcterms:modified xsi:type="dcterms:W3CDTF">2025-08-26T03:26:00Z</dcterms:modified>
</cp:coreProperties>
</file>